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8B" w:rsidRDefault="0050678B" w:rsidP="009450ED">
      <w:pPr>
        <w:spacing w:after="0"/>
        <w:jc w:val="center"/>
        <w:rPr>
          <w:rFonts w:asciiTheme="minorHAnsi" w:hAnsiTheme="minorHAnsi" w:cstheme="minorHAnsi"/>
          <w:b/>
        </w:rPr>
      </w:pPr>
    </w:p>
    <w:p w:rsidR="00DF4736" w:rsidRDefault="00DF4736" w:rsidP="009450ED">
      <w:pPr>
        <w:spacing w:after="0"/>
        <w:jc w:val="center"/>
        <w:rPr>
          <w:rFonts w:asciiTheme="minorHAnsi" w:hAnsiTheme="minorHAnsi" w:cstheme="minorHAnsi"/>
          <w:b/>
        </w:rPr>
      </w:pPr>
    </w:p>
    <w:p w:rsidR="00DF4736" w:rsidRDefault="00DF4736" w:rsidP="009450ED">
      <w:pPr>
        <w:spacing w:after="0"/>
        <w:jc w:val="center"/>
        <w:rPr>
          <w:rFonts w:asciiTheme="minorHAnsi" w:hAnsiTheme="minorHAnsi" w:cstheme="minorHAnsi"/>
          <w:b/>
        </w:rPr>
      </w:pPr>
    </w:p>
    <w:p w:rsidR="00DF4736" w:rsidRPr="00A56386" w:rsidRDefault="00DF4736" w:rsidP="009450ED">
      <w:pPr>
        <w:spacing w:after="0"/>
        <w:jc w:val="center"/>
        <w:rPr>
          <w:rFonts w:asciiTheme="minorHAnsi" w:hAnsiTheme="minorHAnsi" w:cstheme="minorHAnsi"/>
          <w:b/>
        </w:rPr>
      </w:pPr>
    </w:p>
    <w:p w:rsidR="009450ED" w:rsidRPr="00DF4736" w:rsidRDefault="009450ED" w:rsidP="00DF4736">
      <w:pPr>
        <w:spacing w:after="0"/>
        <w:jc w:val="center"/>
        <w:rPr>
          <w:rFonts w:asciiTheme="minorHAnsi" w:hAnsiTheme="minorHAnsi" w:cstheme="minorHAnsi"/>
          <w:b/>
          <w:sz w:val="40"/>
          <w:szCs w:val="40"/>
          <w:u w:val="single"/>
        </w:rPr>
      </w:pPr>
      <w:r w:rsidRPr="00DF4736">
        <w:rPr>
          <w:rFonts w:asciiTheme="minorHAnsi" w:hAnsiTheme="minorHAnsi" w:cstheme="minorHAnsi"/>
          <w:b/>
          <w:sz w:val="40"/>
          <w:szCs w:val="40"/>
          <w:u w:val="single"/>
        </w:rPr>
        <w:t>COAST TO COAST NZ</w:t>
      </w:r>
      <w:r w:rsidR="0050678B" w:rsidRPr="00DF4736">
        <w:rPr>
          <w:rFonts w:asciiTheme="minorHAnsi" w:hAnsiTheme="minorHAnsi" w:cstheme="minorHAnsi"/>
          <w:b/>
          <w:sz w:val="40"/>
          <w:szCs w:val="40"/>
          <w:u w:val="single"/>
        </w:rPr>
        <w:t xml:space="preserve"> - </w:t>
      </w:r>
      <w:r w:rsidRPr="00DF4736">
        <w:rPr>
          <w:rFonts w:asciiTheme="minorHAnsi" w:hAnsiTheme="minorHAnsi" w:cstheme="minorHAnsi"/>
          <w:b/>
          <w:sz w:val="40"/>
          <w:szCs w:val="40"/>
          <w:u w:val="single"/>
        </w:rPr>
        <w:t>07 nights 08 days</w:t>
      </w:r>
    </w:p>
    <w:p w:rsidR="009450ED" w:rsidRPr="00A56386" w:rsidRDefault="009450ED" w:rsidP="003E0C6B">
      <w:pPr>
        <w:spacing w:after="0"/>
        <w:rPr>
          <w:rFonts w:asciiTheme="minorHAnsi" w:hAnsiTheme="minorHAnsi" w:cstheme="minorHAnsi"/>
          <w:b/>
        </w:rPr>
      </w:pPr>
    </w:p>
    <w:p w:rsidR="003E0C6B" w:rsidRPr="00A56386" w:rsidRDefault="003E0C6B" w:rsidP="003E0C6B">
      <w:pPr>
        <w:spacing w:after="0"/>
        <w:rPr>
          <w:rFonts w:asciiTheme="minorHAnsi" w:hAnsiTheme="minorHAnsi" w:cstheme="minorHAnsi"/>
          <w:b/>
        </w:rPr>
      </w:pPr>
      <w:r w:rsidRPr="00A56386">
        <w:rPr>
          <w:rFonts w:asciiTheme="minorHAnsi" w:hAnsiTheme="minorHAnsi" w:cstheme="minorHAnsi"/>
          <w:b/>
        </w:rPr>
        <w:t>Day 1: Arrive in Christchurch</w:t>
      </w:r>
    </w:p>
    <w:p w:rsidR="003E0C6B" w:rsidRPr="00A56386" w:rsidRDefault="003E0C6B" w:rsidP="003E0C6B">
      <w:pPr>
        <w:spacing w:after="0"/>
        <w:rPr>
          <w:rFonts w:asciiTheme="minorHAnsi" w:hAnsiTheme="minorHAnsi" w:cstheme="minorHAnsi"/>
        </w:rPr>
      </w:pPr>
      <w:r w:rsidRPr="00A56386">
        <w:rPr>
          <w:rFonts w:asciiTheme="minorHAnsi" w:hAnsiTheme="minorHAnsi" w:cstheme="minorHAnsi"/>
        </w:rPr>
        <w:t xml:space="preserve">Upon arrival in the Garden cityyou will be met by our representative </w:t>
      </w:r>
      <w:r w:rsidR="009721F8" w:rsidRPr="00A56386">
        <w:rPr>
          <w:rFonts w:asciiTheme="minorHAnsi" w:hAnsiTheme="minorHAnsi" w:cstheme="minorHAnsi"/>
        </w:rPr>
        <w:t xml:space="preserve">in the arrival hall </w:t>
      </w:r>
      <w:r w:rsidRPr="00A56386">
        <w:rPr>
          <w:rFonts w:asciiTheme="minorHAnsi" w:hAnsiTheme="minorHAnsi" w:cstheme="minorHAnsi"/>
        </w:rPr>
        <w:t>and transferred to your hotel. Evening at leisure</w:t>
      </w:r>
      <w:r w:rsidR="005E3DE0" w:rsidRPr="00A56386">
        <w:rPr>
          <w:rFonts w:asciiTheme="minorHAnsi" w:hAnsiTheme="minorHAnsi" w:cstheme="minorHAnsi"/>
        </w:rPr>
        <w:t>. Self drive customers pick up your rental car from the airport and drive to your hotel.</w:t>
      </w:r>
      <w:r w:rsidR="00A56386">
        <w:rPr>
          <w:rFonts w:asciiTheme="minorHAnsi" w:hAnsiTheme="minorHAnsi" w:cstheme="minorHAnsi"/>
        </w:rPr>
        <w:t xml:space="preserve"> </w:t>
      </w:r>
      <w:r w:rsidRPr="00A56386">
        <w:rPr>
          <w:rFonts w:asciiTheme="minorHAnsi" w:hAnsiTheme="minorHAnsi" w:cstheme="minorHAnsi"/>
        </w:rPr>
        <w:t>Over night at hotel (B)</w:t>
      </w:r>
    </w:p>
    <w:p w:rsidR="003E0C6B" w:rsidRPr="00A56386" w:rsidRDefault="003E0C6B" w:rsidP="003E0C6B">
      <w:pPr>
        <w:spacing w:after="0"/>
        <w:rPr>
          <w:rFonts w:asciiTheme="minorHAnsi" w:hAnsiTheme="minorHAnsi" w:cstheme="minorHAnsi"/>
        </w:rPr>
      </w:pPr>
    </w:p>
    <w:p w:rsidR="001E21D4" w:rsidRPr="00A56386" w:rsidRDefault="001E21D4" w:rsidP="003E0C6B">
      <w:pPr>
        <w:spacing w:after="0"/>
        <w:rPr>
          <w:rFonts w:asciiTheme="minorHAnsi" w:hAnsiTheme="minorHAnsi" w:cstheme="minorHAnsi"/>
          <w:b/>
        </w:rPr>
      </w:pPr>
      <w:r w:rsidRPr="00A56386">
        <w:rPr>
          <w:rFonts w:asciiTheme="minorHAnsi" w:hAnsiTheme="minorHAnsi" w:cstheme="minorHAnsi"/>
          <w:b/>
        </w:rPr>
        <w:t>Day 2: Christchurch - Dunedin</w:t>
      </w:r>
    </w:p>
    <w:p w:rsidR="001E21D4" w:rsidRPr="00A56386" w:rsidRDefault="009721F8" w:rsidP="001E21D4">
      <w:pPr>
        <w:spacing w:after="0"/>
        <w:rPr>
          <w:rFonts w:asciiTheme="minorHAnsi" w:hAnsiTheme="minorHAnsi" w:cstheme="minorHAnsi"/>
        </w:rPr>
      </w:pPr>
      <w:r w:rsidRPr="00A56386">
        <w:rPr>
          <w:rFonts w:asciiTheme="minorHAnsi" w:hAnsiTheme="minorHAnsi" w:cstheme="minorHAnsi"/>
        </w:rPr>
        <w:t>After breakfast, t</w:t>
      </w:r>
      <w:r w:rsidR="001E21D4" w:rsidRPr="00A56386">
        <w:rPr>
          <w:rFonts w:asciiTheme="minorHAnsi" w:hAnsiTheme="minorHAnsi" w:cstheme="minorHAnsi"/>
        </w:rPr>
        <w:t xml:space="preserve">oday morning travel across the Canterbury Plains to Ashburton, later follow the coastal road to the port city of Timaru. Continue southward to historic Oamaru with its impressive stone buildings. Arrive into the Scottish influence city of Dunedin.  Rest of the day </w:t>
      </w:r>
      <w:r w:rsidR="00546FEA" w:rsidRPr="00A56386">
        <w:rPr>
          <w:rFonts w:asciiTheme="minorHAnsi" w:hAnsiTheme="minorHAnsi" w:cstheme="minorHAnsi"/>
        </w:rPr>
        <w:t xml:space="preserve">is </w:t>
      </w:r>
      <w:r w:rsidR="001E21D4" w:rsidRPr="00A56386">
        <w:rPr>
          <w:rFonts w:asciiTheme="minorHAnsi" w:hAnsiTheme="minorHAnsi" w:cstheme="minorHAnsi"/>
        </w:rPr>
        <w:t>free. Explore the city centre - “Octagon”.</w:t>
      </w:r>
      <w:r w:rsidRPr="00A56386">
        <w:rPr>
          <w:rFonts w:asciiTheme="minorHAnsi" w:hAnsiTheme="minorHAnsi" w:cstheme="minorHAnsi"/>
        </w:rPr>
        <w:t xml:space="preserve"> SIC Customers will travel in a coach and self-drive customers will travel in their rental car.</w:t>
      </w:r>
      <w:r w:rsidR="00D57293" w:rsidRPr="00A56386">
        <w:rPr>
          <w:rFonts w:asciiTheme="minorHAnsi" w:hAnsiTheme="minorHAnsi" w:cstheme="minorHAnsi"/>
        </w:rPr>
        <w:t xml:space="preserve"> </w:t>
      </w:r>
      <w:r w:rsidR="001E21D4" w:rsidRPr="00A56386">
        <w:rPr>
          <w:rFonts w:asciiTheme="minorHAnsi" w:hAnsiTheme="minorHAnsi" w:cstheme="minorHAnsi"/>
        </w:rPr>
        <w:t>Over night at hotel (B)</w:t>
      </w:r>
    </w:p>
    <w:p w:rsidR="001E21D4" w:rsidRPr="00A56386" w:rsidRDefault="001E21D4" w:rsidP="003E0C6B">
      <w:pPr>
        <w:spacing w:after="0"/>
        <w:rPr>
          <w:rFonts w:asciiTheme="minorHAnsi" w:hAnsiTheme="minorHAnsi" w:cstheme="minorHAnsi"/>
        </w:rPr>
      </w:pPr>
    </w:p>
    <w:p w:rsidR="001E21D4" w:rsidRPr="00A56386" w:rsidRDefault="001E21D4" w:rsidP="003E0C6B">
      <w:pPr>
        <w:spacing w:after="0"/>
        <w:rPr>
          <w:rFonts w:asciiTheme="minorHAnsi" w:hAnsiTheme="minorHAnsi" w:cstheme="minorHAnsi"/>
          <w:b/>
        </w:rPr>
      </w:pPr>
      <w:r w:rsidRPr="00A56386">
        <w:rPr>
          <w:rFonts w:asciiTheme="minorHAnsi" w:hAnsiTheme="minorHAnsi" w:cstheme="minorHAnsi"/>
          <w:b/>
        </w:rPr>
        <w:t>Day 3: Dunedin – Queenstown</w:t>
      </w:r>
    </w:p>
    <w:p w:rsidR="001E21D4" w:rsidRPr="00A56386" w:rsidRDefault="009721F8" w:rsidP="001E21D4">
      <w:pPr>
        <w:spacing w:after="0"/>
        <w:rPr>
          <w:rFonts w:asciiTheme="minorHAnsi" w:hAnsiTheme="minorHAnsi" w:cstheme="minorHAnsi"/>
        </w:rPr>
      </w:pPr>
      <w:r w:rsidRPr="00A56386">
        <w:rPr>
          <w:rFonts w:asciiTheme="minorHAnsi" w:hAnsiTheme="minorHAnsi" w:cstheme="minorHAnsi"/>
        </w:rPr>
        <w:t>After breakfast, t</w:t>
      </w:r>
      <w:r w:rsidR="001E21D4" w:rsidRPr="00A56386">
        <w:rPr>
          <w:rFonts w:asciiTheme="minorHAnsi" w:hAnsiTheme="minorHAnsi" w:cstheme="minorHAnsi"/>
        </w:rPr>
        <w:t>oday morning you will be transferred to the train station to board the historic Taieri Gorge train to Pukerangi, built from 1879-1891 the track moves along the gorge plunging into a series of tunnels, crossing magnificent stone and wrought iron viaducts and bridges. Gasp at the sheer drops to the river below! Disembark at Pukerangi and continue to Queenstown by coach (</w:t>
      </w:r>
      <w:r w:rsidR="001E21D4" w:rsidRPr="00A56386">
        <w:rPr>
          <w:rFonts w:asciiTheme="minorHAnsi" w:hAnsiTheme="minorHAnsi" w:cstheme="minorHAnsi"/>
          <w:b/>
        </w:rPr>
        <w:t>seat in coach passengers only</w:t>
      </w:r>
      <w:r w:rsidR="001E21D4" w:rsidRPr="00A56386">
        <w:rPr>
          <w:rFonts w:asciiTheme="minorHAnsi" w:hAnsiTheme="minorHAnsi" w:cstheme="minorHAnsi"/>
        </w:rPr>
        <w:t>), Self drive customers will drive to Queenstown in their rental car.</w:t>
      </w:r>
      <w:r w:rsidR="00D57293" w:rsidRPr="00A56386">
        <w:rPr>
          <w:rFonts w:asciiTheme="minorHAnsi" w:hAnsiTheme="minorHAnsi" w:cstheme="minorHAnsi"/>
        </w:rPr>
        <w:t xml:space="preserve"> </w:t>
      </w:r>
      <w:r w:rsidR="001E21D4" w:rsidRPr="00A56386">
        <w:rPr>
          <w:rFonts w:asciiTheme="minorHAnsi" w:hAnsiTheme="minorHAnsi" w:cstheme="minorHAnsi"/>
        </w:rPr>
        <w:t>Over night at hotel (B)</w:t>
      </w:r>
    </w:p>
    <w:p w:rsidR="001E21D4" w:rsidRPr="00A56386" w:rsidRDefault="001E21D4" w:rsidP="003E0C6B">
      <w:pPr>
        <w:spacing w:after="0"/>
        <w:rPr>
          <w:rFonts w:asciiTheme="minorHAnsi" w:hAnsiTheme="minorHAnsi" w:cstheme="minorHAnsi"/>
        </w:rPr>
      </w:pPr>
    </w:p>
    <w:p w:rsidR="003E0C6B" w:rsidRPr="00A56386" w:rsidRDefault="003E0C6B" w:rsidP="003E0C6B">
      <w:pPr>
        <w:spacing w:after="0"/>
        <w:rPr>
          <w:rFonts w:asciiTheme="minorHAnsi" w:hAnsiTheme="minorHAnsi" w:cstheme="minorHAnsi"/>
          <w:b/>
          <w:color w:val="000000"/>
        </w:rPr>
      </w:pPr>
      <w:r w:rsidRPr="00A56386">
        <w:rPr>
          <w:rFonts w:asciiTheme="minorHAnsi" w:hAnsiTheme="minorHAnsi" w:cstheme="minorHAnsi"/>
          <w:b/>
          <w:color w:val="000000"/>
        </w:rPr>
        <w:t xml:space="preserve">Day </w:t>
      </w:r>
      <w:r w:rsidR="001E21D4" w:rsidRPr="00A56386">
        <w:rPr>
          <w:rFonts w:asciiTheme="minorHAnsi" w:hAnsiTheme="minorHAnsi" w:cstheme="minorHAnsi"/>
          <w:b/>
          <w:color w:val="000000"/>
        </w:rPr>
        <w:t>4</w:t>
      </w:r>
      <w:r w:rsidRPr="00A56386">
        <w:rPr>
          <w:rFonts w:asciiTheme="minorHAnsi" w:hAnsiTheme="minorHAnsi" w:cstheme="minorHAnsi"/>
          <w:b/>
          <w:color w:val="000000"/>
        </w:rPr>
        <w:t>: Milford sound day tour</w:t>
      </w:r>
    </w:p>
    <w:p w:rsidR="003E0C6B" w:rsidRPr="00A56386" w:rsidRDefault="0061771D" w:rsidP="003E0C6B">
      <w:pPr>
        <w:spacing w:after="0"/>
        <w:rPr>
          <w:rFonts w:asciiTheme="minorHAnsi" w:hAnsiTheme="minorHAnsi" w:cstheme="minorHAnsi"/>
        </w:rPr>
      </w:pPr>
      <w:r w:rsidRPr="00A56386">
        <w:rPr>
          <w:rFonts w:asciiTheme="minorHAnsi" w:hAnsiTheme="minorHAnsi" w:cstheme="minorHAnsi"/>
        </w:rPr>
        <w:t xml:space="preserve">After breakfast, </w:t>
      </w:r>
      <w:r w:rsidR="009721F8" w:rsidRPr="00A56386">
        <w:rPr>
          <w:rFonts w:asciiTheme="minorHAnsi" w:hAnsiTheme="minorHAnsi" w:cstheme="minorHAnsi"/>
        </w:rPr>
        <w:t xml:space="preserve"> t</w:t>
      </w:r>
      <w:r w:rsidR="003E0C6B" w:rsidRPr="00A56386">
        <w:rPr>
          <w:rFonts w:asciiTheme="minorHAnsi" w:hAnsiTheme="minorHAnsi" w:cstheme="minorHAnsi"/>
          <w:color w:val="000000"/>
        </w:rPr>
        <w:t>his morning we head to MILFORD SOUND CRUISE</w:t>
      </w:r>
      <w:r w:rsidR="00C20F97" w:rsidRPr="00A56386">
        <w:rPr>
          <w:rFonts w:asciiTheme="minorHAnsi" w:hAnsiTheme="minorHAnsi" w:cstheme="minorHAnsi"/>
          <w:color w:val="000000"/>
        </w:rPr>
        <w:t xml:space="preserve"> (included)</w:t>
      </w:r>
      <w:r w:rsidR="003E0C6B" w:rsidRPr="00A56386">
        <w:rPr>
          <w:rFonts w:asciiTheme="minorHAnsi" w:hAnsiTheme="minorHAnsi" w:cstheme="minorHAnsi"/>
          <w:color w:val="000000"/>
        </w:rPr>
        <w:t>. This famous cruise gives you an opportunity to see MITRE PEAK which is just out of the water and mile high. Go exploring with a nature guide in the tender vessels and kayaks. You may see fur seals lazing on the rocks and lots of sea birds and numerous waterfalls. Return back to the hotel in the evening.</w:t>
      </w:r>
      <w:r w:rsidR="009721F8" w:rsidRPr="00A56386">
        <w:rPr>
          <w:rFonts w:asciiTheme="minorHAnsi" w:hAnsiTheme="minorHAnsi" w:cstheme="minorHAnsi"/>
        </w:rPr>
        <w:t>SIC Customers will travel in a coach and self-drive customers will travel in their rental car.</w:t>
      </w:r>
      <w:r w:rsidR="00D57293" w:rsidRPr="00A56386">
        <w:rPr>
          <w:rFonts w:asciiTheme="minorHAnsi" w:hAnsiTheme="minorHAnsi" w:cstheme="minorHAnsi"/>
        </w:rPr>
        <w:t xml:space="preserve"> </w:t>
      </w:r>
      <w:r w:rsidR="003E0C6B" w:rsidRPr="00A56386">
        <w:rPr>
          <w:rFonts w:asciiTheme="minorHAnsi" w:hAnsiTheme="minorHAnsi" w:cstheme="minorHAnsi"/>
          <w:color w:val="000000"/>
        </w:rPr>
        <w:t>Overnight at the hotel. (B)</w:t>
      </w:r>
    </w:p>
    <w:p w:rsidR="003E0C6B" w:rsidRPr="00A56386" w:rsidRDefault="003E0C6B" w:rsidP="003E0C6B">
      <w:pPr>
        <w:spacing w:after="0"/>
        <w:rPr>
          <w:rFonts w:asciiTheme="minorHAnsi" w:hAnsiTheme="minorHAnsi" w:cstheme="minorHAnsi"/>
          <w:color w:val="000000"/>
        </w:rPr>
      </w:pPr>
    </w:p>
    <w:p w:rsidR="003E0C6B" w:rsidRPr="00A56386" w:rsidRDefault="003E0C6B" w:rsidP="003E0C6B">
      <w:pPr>
        <w:spacing w:after="0"/>
        <w:rPr>
          <w:rFonts w:asciiTheme="minorHAnsi" w:hAnsiTheme="minorHAnsi" w:cstheme="minorHAnsi"/>
          <w:b/>
          <w:color w:val="000000"/>
        </w:rPr>
      </w:pPr>
      <w:r w:rsidRPr="00A56386">
        <w:rPr>
          <w:rFonts w:asciiTheme="minorHAnsi" w:hAnsiTheme="minorHAnsi" w:cstheme="minorHAnsi"/>
          <w:b/>
          <w:color w:val="000000"/>
        </w:rPr>
        <w:t xml:space="preserve">Day </w:t>
      </w:r>
      <w:r w:rsidR="001E21D4" w:rsidRPr="00A56386">
        <w:rPr>
          <w:rFonts w:asciiTheme="minorHAnsi" w:hAnsiTheme="minorHAnsi" w:cstheme="minorHAnsi"/>
          <w:b/>
          <w:color w:val="000000"/>
        </w:rPr>
        <w:t>5</w:t>
      </w:r>
      <w:r w:rsidRPr="00A56386">
        <w:rPr>
          <w:rFonts w:asciiTheme="minorHAnsi" w:hAnsiTheme="minorHAnsi" w:cstheme="minorHAnsi"/>
          <w:b/>
          <w:color w:val="000000"/>
        </w:rPr>
        <w:t xml:space="preserve">: Queenstown day free for optional activities </w:t>
      </w:r>
    </w:p>
    <w:p w:rsidR="003E0C6B" w:rsidRPr="00A56386" w:rsidRDefault="009721F8" w:rsidP="003E0C6B">
      <w:pPr>
        <w:spacing w:after="0"/>
        <w:rPr>
          <w:rFonts w:asciiTheme="minorHAnsi" w:hAnsiTheme="minorHAnsi" w:cstheme="minorHAnsi"/>
          <w:color w:val="000000"/>
        </w:rPr>
      </w:pPr>
      <w:r w:rsidRPr="00A56386">
        <w:rPr>
          <w:rFonts w:asciiTheme="minorHAnsi" w:hAnsiTheme="minorHAnsi" w:cstheme="minorHAnsi"/>
        </w:rPr>
        <w:t>After breakfast, , t</w:t>
      </w:r>
      <w:r w:rsidR="003E0C6B" w:rsidRPr="00A56386">
        <w:rPr>
          <w:rFonts w:asciiTheme="minorHAnsi" w:hAnsiTheme="minorHAnsi" w:cstheme="minorHAnsi"/>
          <w:color w:val="000000"/>
        </w:rPr>
        <w:t xml:space="preserve">oday you have an option to enjoy the exciting SHOTOVER JET BOAT RIDE, LEDGE BUNGY JUMP, RIVER RAFTING, SKY DIVING </w:t>
      </w:r>
      <w:r w:rsidRPr="00A56386">
        <w:rPr>
          <w:rFonts w:asciiTheme="minorHAnsi" w:hAnsiTheme="minorHAnsi" w:cstheme="minorHAnsi"/>
          <w:color w:val="000000"/>
        </w:rPr>
        <w:t>Etc</w:t>
      </w:r>
      <w:r w:rsidR="003E0C6B" w:rsidRPr="00A56386">
        <w:rPr>
          <w:rFonts w:asciiTheme="minorHAnsi" w:hAnsiTheme="minorHAnsi" w:cstheme="minorHAnsi"/>
          <w:color w:val="000000"/>
        </w:rPr>
        <w:t>(activities not included)</w:t>
      </w:r>
      <w:r w:rsidR="00D57293" w:rsidRPr="00A56386">
        <w:rPr>
          <w:rFonts w:asciiTheme="minorHAnsi" w:hAnsiTheme="minorHAnsi" w:cstheme="minorHAnsi"/>
          <w:color w:val="000000"/>
        </w:rPr>
        <w:t xml:space="preserve"> </w:t>
      </w:r>
      <w:r w:rsidR="003E0C6B" w:rsidRPr="00A56386">
        <w:rPr>
          <w:rFonts w:asciiTheme="minorHAnsi" w:hAnsiTheme="minorHAnsi" w:cstheme="minorHAnsi"/>
          <w:color w:val="000000"/>
        </w:rPr>
        <w:t>Overnight in hotel. (B)</w:t>
      </w:r>
      <w:bookmarkStart w:id="0" w:name="_GoBack"/>
      <w:bookmarkEnd w:id="0"/>
    </w:p>
    <w:p w:rsidR="003E0C6B" w:rsidRPr="00A56386" w:rsidRDefault="003E0C6B" w:rsidP="003E0C6B">
      <w:pPr>
        <w:spacing w:after="0"/>
        <w:rPr>
          <w:rFonts w:asciiTheme="minorHAnsi" w:hAnsiTheme="minorHAnsi" w:cstheme="minorHAnsi"/>
          <w:color w:val="000000"/>
        </w:rPr>
      </w:pPr>
    </w:p>
    <w:p w:rsidR="001E21D4" w:rsidRPr="00A56386" w:rsidRDefault="001E21D4" w:rsidP="003E0C6B">
      <w:pPr>
        <w:spacing w:after="0"/>
        <w:rPr>
          <w:rFonts w:asciiTheme="minorHAnsi" w:hAnsiTheme="minorHAnsi" w:cstheme="minorHAnsi"/>
          <w:b/>
          <w:color w:val="000000"/>
        </w:rPr>
      </w:pPr>
      <w:r w:rsidRPr="00A56386">
        <w:rPr>
          <w:rFonts w:asciiTheme="minorHAnsi" w:hAnsiTheme="minorHAnsi" w:cstheme="minorHAnsi"/>
          <w:b/>
          <w:color w:val="000000"/>
        </w:rPr>
        <w:t>Day 6: Queenstown – Glacier region</w:t>
      </w:r>
    </w:p>
    <w:p w:rsidR="0061771D" w:rsidRPr="00A56386" w:rsidRDefault="009721F8" w:rsidP="001E21D4">
      <w:pPr>
        <w:spacing w:after="0"/>
        <w:rPr>
          <w:rFonts w:asciiTheme="minorHAnsi" w:hAnsiTheme="minorHAnsi" w:cstheme="minorHAnsi"/>
        </w:rPr>
      </w:pPr>
      <w:r w:rsidRPr="00A56386">
        <w:rPr>
          <w:rFonts w:asciiTheme="minorHAnsi" w:hAnsiTheme="minorHAnsi" w:cstheme="minorHAnsi"/>
        </w:rPr>
        <w:t>After breakfast, t</w:t>
      </w:r>
      <w:r w:rsidR="001E21D4" w:rsidRPr="00A56386">
        <w:rPr>
          <w:rFonts w:asciiTheme="minorHAnsi" w:hAnsiTheme="minorHAnsi" w:cstheme="minorHAnsi"/>
          <w:color w:val="000000"/>
        </w:rPr>
        <w:t>oday morning travel past Lakes Wanaka and Hawea before turning into the Haast Past and the World Heritage Westland National Park. Continue north to arrive in F</w:t>
      </w:r>
      <w:r w:rsidRPr="00A56386">
        <w:rPr>
          <w:rFonts w:asciiTheme="minorHAnsi" w:hAnsiTheme="minorHAnsi" w:cstheme="minorHAnsi"/>
          <w:color w:val="000000"/>
        </w:rPr>
        <w:t xml:space="preserve">ox and Franz Josef Glaciers. </w:t>
      </w:r>
      <w:r w:rsidRPr="00A56386">
        <w:rPr>
          <w:rFonts w:asciiTheme="minorHAnsi" w:hAnsiTheme="minorHAnsi" w:cstheme="minorHAnsi"/>
        </w:rPr>
        <w:t>SIC Customers will travel in a coach and self-drive customers will travel in their rental car.</w:t>
      </w:r>
      <w:r w:rsidR="00D57293" w:rsidRPr="00A56386">
        <w:rPr>
          <w:rFonts w:asciiTheme="minorHAnsi" w:hAnsiTheme="minorHAnsi" w:cstheme="minorHAnsi"/>
        </w:rPr>
        <w:t xml:space="preserve"> </w:t>
      </w:r>
      <w:r w:rsidR="001E21D4" w:rsidRPr="00A56386">
        <w:rPr>
          <w:rFonts w:asciiTheme="minorHAnsi" w:hAnsiTheme="minorHAnsi" w:cstheme="minorHAnsi"/>
          <w:color w:val="000000"/>
        </w:rPr>
        <w:t>Overnight in hotel. (B)</w:t>
      </w:r>
    </w:p>
    <w:p w:rsidR="001E21D4" w:rsidRPr="00A56386" w:rsidRDefault="001E21D4" w:rsidP="001E21D4">
      <w:pPr>
        <w:spacing w:after="0"/>
        <w:rPr>
          <w:rFonts w:asciiTheme="minorHAnsi" w:hAnsiTheme="minorHAnsi" w:cstheme="minorHAnsi"/>
          <w:color w:val="000000"/>
        </w:rPr>
      </w:pPr>
    </w:p>
    <w:p w:rsidR="001E21D4" w:rsidRPr="00A56386" w:rsidRDefault="001E21D4" w:rsidP="001E21D4">
      <w:pPr>
        <w:spacing w:after="0"/>
        <w:rPr>
          <w:rFonts w:asciiTheme="minorHAnsi" w:hAnsiTheme="minorHAnsi" w:cstheme="minorHAnsi"/>
          <w:b/>
          <w:color w:val="000000"/>
        </w:rPr>
      </w:pPr>
      <w:r w:rsidRPr="00A56386">
        <w:rPr>
          <w:rFonts w:asciiTheme="minorHAnsi" w:hAnsiTheme="minorHAnsi" w:cstheme="minorHAnsi"/>
          <w:b/>
          <w:color w:val="000000"/>
        </w:rPr>
        <w:t>DAY 7 –Glacier region – Christchurch via Greaymouth</w:t>
      </w:r>
    </w:p>
    <w:p w:rsidR="001E21D4" w:rsidRPr="00A56386" w:rsidRDefault="009721F8" w:rsidP="001E21D4">
      <w:pPr>
        <w:spacing w:after="0"/>
        <w:rPr>
          <w:rFonts w:asciiTheme="minorHAnsi" w:hAnsiTheme="minorHAnsi" w:cstheme="minorHAnsi"/>
        </w:rPr>
      </w:pPr>
      <w:r w:rsidRPr="00A56386">
        <w:rPr>
          <w:rFonts w:asciiTheme="minorHAnsi" w:hAnsiTheme="minorHAnsi" w:cstheme="minorHAnsi"/>
        </w:rPr>
        <w:lastRenderedPageBreak/>
        <w:t>After breakfast, t</w:t>
      </w:r>
      <w:r w:rsidR="001E21D4" w:rsidRPr="00A56386">
        <w:rPr>
          <w:rFonts w:asciiTheme="minorHAnsi" w:hAnsiTheme="minorHAnsi" w:cstheme="minorHAnsi"/>
          <w:color w:val="000000"/>
        </w:rPr>
        <w:t>ravel north to Greymouth and board the world famous Tranz Alpine train (seat in coach passengers only). Travel through the beech forests past the alpine village of Arthur’s Pass before crossing the spectacular Southern Alps. Travel over the fertile Canterbury Plains to arrive in the ‘g</w:t>
      </w:r>
      <w:r w:rsidRPr="00A56386">
        <w:rPr>
          <w:rFonts w:asciiTheme="minorHAnsi" w:hAnsiTheme="minorHAnsi" w:cstheme="minorHAnsi"/>
          <w:color w:val="000000"/>
        </w:rPr>
        <w:t xml:space="preserve">arden city’ of Christchurch. </w:t>
      </w:r>
      <w:r w:rsidRPr="00A56386">
        <w:rPr>
          <w:rFonts w:asciiTheme="minorHAnsi" w:hAnsiTheme="minorHAnsi" w:cstheme="minorHAnsi"/>
        </w:rPr>
        <w:t>SIC Customers will travel in a coach and self-drive customers will travel in their rental car.</w:t>
      </w:r>
      <w:r w:rsidR="00D57293" w:rsidRPr="00A56386">
        <w:rPr>
          <w:rFonts w:asciiTheme="minorHAnsi" w:hAnsiTheme="minorHAnsi" w:cstheme="minorHAnsi"/>
        </w:rPr>
        <w:t xml:space="preserve"> </w:t>
      </w:r>
      <w:r w:rsidR="001E21D4" w:rsidRPr="00A56386">
        <w:rPr>
          <w:rFonts w:asciiTheme="minorHAnsi" w:hAnsiTheme="minorHAnsi" w:cstheme="minorHAnsi"/>
          <w:color w:val="000000"/>
        </w:rPr>
        <w:t>Overnight in hotel. (B)</w:t>
      </w:r>
    </w:p>
    <w:p w:rsidR="001E21D4" w:rsidRPr="00A56386" w:rsidRDefault="001E21D4" w:rsidP="001E21D4">
      <w:pPr>
        <w:spacing w:after="0"/>
        <w:rPr>
          <w:rFonts w:asciiTheme="minorHAnsi" w:hAnsiTheme="minorHAnsi" w:cstheme="minorHAnsi"/>
          <w:color w:val="000000"/>
        </w:rPr>
      </w:pPr>
    </w:p>
    <w:p w:rsidR="001E21D4" w:rsidRPr="00A56386" w:rsidRDefault="001E21D4" w:rsidP="001E21D4">
      <w:pPr>
        <w:spacing w:after="0"/>
        <w:rPr>
          <w:rFonts w:asciiTheme="minorHAnsi" w:hAnsiTheme="minorHAnsi" w:cstheme="minorHAnsi"/>
          <w:b/>
          <w:color w:val="000000"/>
        </w:rPr>
      </w:pPr>
      <w:r w:rsidRPr="00A56386">
        <w:rPr>
          <w:rFonts w:asciiTheme="minorHAnsi" w:hAnsiTheme="minorHAnsi" w:cstheme="minorHAnsi"/>
          <w:b/>
          <w:color w:val="000000"/>
        </w:rPr>
        <w:t xml:space="preserve">DAY </w:t>
      </w:r>
      <w:r w:rsidR="009450ED" w:rsidRPr="00A56386">
        <w:rPr>
          <w:rFonts w:asciiTheme="minorHAnsi" w:hAnsiTheme="minorHAnsi" w:cstheme="minorHAnsi"/>
          <w:b/>
          <w:color w:val="000000"/>
        </w:rPr>
        <w:t>8</w:t>
      </w:r>
      <w:r w:rsidRPr="00A56386">
        <w:rPr>
          <w:rFonts w:asciiTheme="minorHAnsi" w:hAnsiTheme="minorHAnsi" w:cstheme="minorHAnsi"/>
          <w:b/>
          <w:color w:val="000000"/>
        </w:rPr>
        <w:t xml:space="preserve"> - DEPARTURE DAY</w:t>
      </w:r>
    </w:p>
    <w:p w:rsidR="009721F8" w:rsidRPr="00A56386" w:rsidRDefault="009721F8" w:rsidP="009721F8">
      <w:pPr>
        <w:spacing w:after="0"/>
        <w:rPr>
          <w:rFonts w:asciiTheme="minorHAnsi" w:hAnsiTheme="minorHAnsi" w:cstheme="minorHAnsi"/>
        </w:rPr>
      </w:pPr>
      <w:r w:rsidRPr="00A56386">
        <w:rPr>
          <w:rFonts w:asciiTheme="minorHAnsi" w:hAnsiTheme="minorHAnsi" w:cstheme="minorHAnsi"/>
        </w:rPr>
        <w:t>After breakfast SIC customers will be transferred to airport in a shared vehicle. Self-drive customers will travel their rental car, drop the car at airport branch and board your flight for onward journey (flight not included)</w:t>
      </w:r>
    </w:p>
    <w:p w:rsidR="00DB4E4C" w:rsidRPr="00A56386" w:rsidRDefault="003E0C6B" w:rsidP="00DD3929">
      <w:pPr>
        <w:spacing w:after="0"/>
        <w:rPr>
          <w:rFonts w:asciiTheme="minorHAnsi" w:hAnsiTheme="minorHAnsi" w:cstheme="minorHAnsi"/>
          <w:color w:val="000000"/>
        </w:rPr>
      </w:pPr>
      <w:r w:rsidRPr="00A56386">
        <w:rPr>
          <w:rFonts w:asciiTheme="minorHAnsi" w:hAnsiTheme="minorHAnsi" w:cstheme="minorHAnsi"/>
          <w:color w:val="000000"/>
        </w:rPr>
        <w:t>End of service</w:t>
      </w:r>
      <w:r w:rsidR="00D977AB" w:rsidRPr="00A56386">
        <w:rPr>
          <w:rFonts w:asciiTheme="minorHAnsi" w:hAnsiTheme="minorHAnsi" w:cstheme="minorHAnsi"/>
          <w:color w:val="000000"/>
        </w:rPr>
        <w:t>...</w:t>
      </w:r>
    </w:p>
    <w:p w:rsidR="00AE0527" w:rsidRPr="00A56386" w:rsidRDefault="00AE0527" w:rsidP="00C61EC1">
      <w:pPr>
        <w:spacing w:after="0"/>
        <w:rPr>
          <w:rFonts w:asciiTheme="minorHAnsi" w:hAnsiTheme="minorHAnsi" w:cstheme="minorHAnsi"/>
        </w:rPr>
      </w:pPr>
    </w:p>
    <w:p w:rsidR="00444A69" w:rsidRPr="00A56386" w:rsidRDefault="00444A69" w:rsidP="00444A69">
      <w:pPr>
        <w:spacing w:after="0" w:line="240" w:lineRule="auto"/>
        <w:rPr>
          <w:rFonts w:asciiTheme="minorHAnsi" w:hAnsiTheme="minorHAnsi" w:cstheme="minorHAnsi"/>
          <w:b/>
          <w:u w:val="single"/>
        </w:rPr>
      </w:pPr>
    </w:p>
    <w:p w:rsidR="00444A69" w:rsidRPr="00A56386" w:rsidRDefault="00444A69" w:rsidP="00444A69">
      <w:pPr>
        <w:spacing w:after="0" w:line="240" w:lineRule="auto"/>
        <w:rPr>
          <w:rFonts w:asciiTheme="minorHAnsi" w:hAnsiTheme="minorHAnsi" w:cstheme="minorHAnsi"/>
          <w:b/>
          <w:u w:val="single"/>
        </w:rPr>
      </w:pPr>
      <w:r w:rsidRPr="00A56386">
        <w:rPr>
          <w:rFonts w:asciiTheme="minorHAnsi" w:hAnsiTheme="minorHAnsi" w:cstheme="minorHAnsi"/>
          <w:b/>
          <w:u w:val="single"/>
        </w:rPr>
        <w:t xml:space="preserve">IMP Note: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Optional tours / activities are not included in the package (will be on additional cost).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Self Drive: Rental car pick up &amp; drop off time is calculated on the basis of 24 hrs, in case of delays one day extra rental will be charged.</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Rental vehicles not drive or take the vehicle on the following roads:</w:t>
      </w:r>
    </w:p>
    <w:p w:rsidR="00444A69" w:rsidRPr="00A56386" w:rsidRDefault="00444A69" w:rsidP="00444A69">
      <w:pPr>
        <w:spacing w:after="0"/>
        <w:ind w:left="720"/>
        <w:rPr>
          <w:rFonts w:asciiTheme="minorHAnsi" w:hAnsiTheme="minorHAnsi" w:cstheme="minorHAnsi"/>
        </w:rPr>
      </w:pPr>
      <w:r w:rsidRPr="00A56386">
        <w:rPr>
          <w:rFonts w:asciiTheme="minorHAnsi" w:hAnsiTheme="minorHAnsi" w:cstheme="minorHAnsi"/>
        </w:rPr>
        <w:t>(a) Ball Hutt (Mt Cook);</w:t>
      </w:r>
    </w:p>
    <w:p w:rsidR="00444A69" w:rsidRPr="00A56386" w:rsidRDefault="00444A69" w:rsidP="00444A69">
      <w:pPr>
        <w:spacing w:after="0"/>
        <w:ind w:left="720"/>
        <w:rPr>
          <w:rFonts w:asciiTheme="minorHAnsi" w:hAnsiTheme="minorHAnsi" w:cstheme="minorHAnsi"/>
        </w:rPr>
      </w:pPr>
      <w:r w:rsidRPr="00A56386">
        <w:rPr>
          <w:rFonts w:asciiTheme="minorHAnsi" w:hAnsiTheme="minorHAnsi" w:cstheme="minorHAnsi"/>
        </w:rPr>
        <w:t>(b) Skippers (Queenstown);</w:t>
      </w:r>
    </w:p>
    <w:p w:rsidR="00444A69" w:rsidRPr="00A56386" w:rsidRDefault="00444A69" w:rsidP="00444A69">
      <w:pPr>
        <w:spacing w:after="0"/>
        <w:ind w:left="720"/>
        <w:rPr>
          <w:rFonts w:asciiTheme="minorHAnsi" w:hAnsiTheme="minorHAnsi" w:cstheme="minorHAnsi"/>
        </w:rPr>
      </w:pPr>
      <w:r w:rsidRPr="00A56386">
        <w:rPr>
          <w:rFonts w:asciiTheme="minorHAnsi" w:hAnsiTheme="minorHAnsi" w:cstheme="minorHAnsi"/>
        </w:rPr>
        <w:t>(c) 90 mile beach (Northland)</w:t>
      </w:r>
    </w:p>
    <w:p w:rsidR="00444A69" w:rsidRPr="00A56386" w:rsidRDefault="00444A69" w:rsidP="00444A69">
      <w:pPr>
        <w:spacing w:after="0" w:line="240" w:lineRule="auto"/>
        <w:rPr>
          <w:rFonts w:asciiTheme="minorHAnsi" w:hAnsiTheme="minorHAnsi" w:cstheme="minorHAnsi"/>
        </w:rPr>
      </w:pPr>
    </w:p>
    <w:p w:rsidR="00444A69" w:rsidRPr="00A56386" w:rsidRDefault="00444A69" w:rsidP="00444A69">
      <w:pPr>
        <w:pStyle w:val="Default"/>
        <w:rPr>
          <w:rFonts w:asciiTheme="minorHAnsi" w:hAnsiTheme="minorHAnsi" w:cstheme="minorHAnsi"/>
          <w:b/>
          <w:bCs/>
          <w:color w:val="FF0000"/>
          <w:sz w:val="22"/>
          <w:szCs w:val="22"/>
          <w:u w:val="single"/>
        </w:rPr>
      </w:pPr>
      <w:r w:rsidRPr="00A56386">
        <w:rPr>
          <w:rFonts w:asciiTheme="minorHAnsi" w:hAnsiTheme="minorHAnsi" w:cstheme="minorHAnsi"/>
          <w:b/>
          <w:bCs/>
          <w:sz w:val="22"/>
          <w:szCs w:val="22"/>
          <w:u w:val="single"/>
        </w:rPr>
        <w:t xml:space="preserve">Please Note: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Hotels mentioned in the itinerary are indicative they will be subject availability at the time of booking. Same or similar hotels will be provided.</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Changes to itinerary and number of persons will require a revised quote.</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Package is NOT valid during any special event in NZ.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Package is valid for mentioned dates only, hotels and activities will be subject to availability at the time of booking.</w:t>
      </w:r>
    </w:p>
    <w:p w:rsidR="00444A69" w:rsidRPr="00A56386" w:rsidRDefault="00444A69" w:rsidP="00444A69">
      <w:pPr>
        <w:spacing w:after="0" w:line="240" w:lineRule="auto"/>
        <w:rPr>
          <w:rFonts w:asciiTheme="minorHAnsi" w:hAnsiTheme="minorHAnsi" w:cstheme="minorHAnsi"/>
          <w:b/>
          <w:color w:val="000000"/>
          <w:lang w:eastAsia="en-NZ"/>
        </w:rPr>
      </w:pPr>
    </w:p>
    <w:p w:rsidR="00444A69" w:rsidRPr="00A56386" w:rsidRDefault="00444A69" w:rsidP="00444A69">
      <w:pPr>
        <w:pStyle w:val="Default"/>
        <w:rPr>
          <w:rFonts w:asciiTheme="minorHAnsi" w:hAnsiTheme="minorHAnsi" w:cstheme="minorHAnsi"/>
          <w:b/>
          <w:bCs/>
          <w:sz w:val="22"/>
          <w:szCs w:val="22"/>
          <w:u w:val="single"/>
        </w:rPr>
      </w:pPr>
      <w:r w:rsidRPr="00A56386">
        <w:rPr>
          <w:rFonts w:asciiTheme="minorHAnsi" w:hAnsiTheme="minorHAnsi" w:cstheme="minorHAnsi"/>
          <w:b/>
          <w:bCs/>
          <w:sz w:val="22"/>
          <w:szCs w:val="22"/>
          <w:u w:val="single"/>
        </w:rPr>
        <w:t xml:space="preserve"> Rental car / Self drive:</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Client will be required to present his/her driver’s license (Indian) with driver’s photograph, Age clearly mentioned and it must be in English to the rental car company in order to claim the vehicle.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Driver must carry a valid Credit card with enough funds(almost NZ$4,000) to pay a security bond at the time of collecting the vehicle without a valid Credit card a car can-not be hired and no refunds will be made for cancellation.</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Toll, Parking and Fuel is NOT including in the cost. For additional information related to Toll please go to www.nzta.govt.nz</w:t>
      </w:r>
    </w:p>
    <w:p w:rsidR="00444A69" w:rsidRPr="00A56386" w:rsidRDefault="00444A69" w:rsidP="00444A69">
      <w:pPr>
        <w:autoSpaceDE w:val="0"/>
        <w:autoSpaceDN w:val="0"/>
        <w:adjustRightInd w:val="0"/>
        <w:spacing w:after="0" w:line="240" w:lineRule="auto"/>
        <w:rPr>
          <w:rFonts w:asciiTheme="minorHAnsi" w:hAnsiTheme="minorHAnsi" w:cstheme="minorHAnsi"/>
          <w:b/>
          <w:color w:val="000000"/>
          <w:u w:val="single"/>
          <w:lang w:eastAsia="en-NZ"/>
        </w:rPr>
      </w:pPr>
    </w:p>
    <w:p w:rsidR="00444A69" w:rsidRPr="00A56386" w:rsidRDefault="00444A69" w:rsidP="00444A69">
      <w:pPr>
        <w:autoSpaceDE w:val="0"/>
        <w:autoSpaceDN w:val="0"/>
        <w:adjustRightInd w:val="0"/>
        <w:spacing w:after="0" w:line="240" w:lineRule="auto"/>
        <w:rPr>
          <w:rFonts w:asciiTheme="minorHAnsi" w:hAnsiTheme="minorHAnsi" w:cstheme="minorHAnsi"/>
          <w:b/>
          <w:lang w:eastAsia="en-NZ"/>
        </w:rPr>
      </w:pPr>
      <w:r w:rsidRPr="00A56386">
        <w:rPr>
          <w:rFonts w:asciiTheme="minorHAnsi" w:hAnsiTheme="minorHAnsi" w:cstheme="minorHAnsi"/>
          <w:b/>
          <w:lang w:eastAsia="en-NZ"/>
        </w:rPr>
        <w:t>Terms and Conditions:</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Full payment of this booking is required 15 days prior to travel dates. In case of F.I.T’s and 35 days in case of Groups.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Cancellation charges for any hotel services, airlines, Tranz Alpine and Interisland Cruise bookings are applicable as per the rules of the above services. Any cancellations charges if booked are </w:t>
      </w:r>
      <w:r w:rsidRPr="00A56386">
        <w:rPr>
          <w:rFonts w:asciiTheme="minorHAnsi" w:hAnsiTheme="minorHAnsi" w:cstheme="minorHAnsi"/>
        </w:rPr>
        <w:lastRenderedPageBreak/>
        <w:t xml:space="preserve">NON – REFUNDABLE. Any refund payable will be returned after receipt of the refund from the respective service after deducting the processing charges.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Once the booking is confirmed, there will only be one amendment by the client - free of charge. Any other subsequent amendments prior to travel or during travel will incur a fee of NZD $50 per change.</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No amendments by the passengers while travelling are allowed, all amendments if any will be authorised by the tour manager only.</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In case of F.I.T’s any bookings cancelled within 48 hours to 07 working days (NZ) of arrival may incur a 50% of the quoted price as a cancellation fee and if cancelled within 48 hours will incur 100% cancellation fee.</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Confirmed tours may be pre-poned or postponed by the company in mutual agreement with Vyom Journeys in-case of certain circumstances which are beyond its control like earthquake or any other natural calamity, political disturbances, security problems etc. and guests/agents are bound to agree and co-operate with company’s decision and make necessary suitable adjustments.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All prices are NETT and non-commissionable and in New Zealand dollars, including GST. </w:t>
      </w:r>
    </w:p>
    <w:p w:rsidR="00444A69" w:rsidRPr="00A56386" w:rsidRDefault="00444A69" w:rsidP="00444A69">
      <w:pPr>
        <w:pStyle w:val="Default"/>
        <w:rPr>
          <w:rFonts w:asciiTheme="minorHAnsi" w:hAnsiTheme="minorHAnsi" w:cstheme="minorHAnsi"/>
          <w:color w:val="auto"/>
          <w:sz w:val="22"/>
          <w:szCs w:val="22"/>
        </w:rPr>
      </w:pPr>
    </w:p>
    <w:p w:rsidR="00444A69" w:rsidRPr="00A56386" w:rsidRDefault="00444A69" w:rsidP="00444A69">
      <w:pPr>
        <w:pStyle w:val="Default"/>
        <w:rPr>
          <w:rFonts w:asciiTheme="minorHAnsi" w:hAnsiTheme="minorHAnsi" w:cstheme="minorHAnsi"/>
          <w:color w:val="auto"/>
          <w:sz w:val="22"/>
          <w:szCs w:val="22"/>
        </w:rPr>
      </w:pPr>
      <w:r w:rsidRPr="00A56386">
        <w:rPr>
          <w:rFonts w:asciiTheme="minorHAnsi" w:hAnsiTheme="minorHAnsi" w:cstheme="minorHAnsi"/>
          <w:b/>
          <w:bCs/>
          <w:color w:val="auto"/>
          <w:sz w:val="22"/>
          <w:szCs w:val="22"/>
        </w:rPr>
        <w:t xml:space="preserve">Inclusions: </w:t>
      </w:r>
    </w:p>
    <w:p w:rsidR="00E54F6A" w:rsidRPr="00A56386" w:rsidRDefault="00E54F6A" w:rsidP="00E54F6A">
      <w:pPr>
        <w:numPr>
          <w:ilvl w:val="0"/>
          <w:numId w:val="4"/>
        </w:numPr>
        <w:spacing w:after="0"/>
        <w:rPr>
          <w:rFonts w:asciiTheme="minorHAnsi" w:hAnsiTheme="minorHAnsi" w:cstheme="minorHAnsi"/>
        </w:rPr>
      </w:pPr>
      <w:r w:rsidRPr="00A56386">
        <w:rPr>
          <w:rFonts w:asciiTheme="minorHAnsi" w:hAnsiTheme="minorHAnsi" w:cstheme="minorHAnsi"/>
        </w:rPr>
        <w:t xml:space="preserve">Meet &amp; greet on arrival in case of SIC customers. </w:t>
      </w:r>
    </w:p>
    <w:p w:rsidR="00E54F6A" w:rsidRPr="00A56386" w:rsidRDefault="00E54F6A" w:rsidP="00E54F6A">
      <w:pPr>
        <w:numPr>
          <w:ilvl w:val="0"/>
          <w:numId w:val="4"/>
        </w:numPr>
        <w:spacing w:after="0"/>
        <w:rPr>
          <w:rFonts w:asciiTheme="minorHAnsi" w:hAnsiTheme="minorHAnsi" w:cstheme="minorHAnsi"/>
        </w:rPr>
      </w:pPr>
      <w:r w:rsidRPr="00A56386">
        <w:rPr>
          <w:rFonts w:asciiTheme="minorHAnsi" w:hAnsiTheme="minorHAnsi" w:cstheme="minorHAnsi"/>
        </w:rPr>
        <w:t>Accommodation (As per option) as mentioned in the itinerary on Dbl STD sharing rooms.</w:t>
      </w:r>
    </w:p>
    <w:p w:rsidR="00E54F6A" w:rsidRPr="00A56386" w:rsidRDefault="00E54F6A" w:rsidP="00E54F6A">
      <w:pPr>
        <w:numPr>
          <w:ilvl w:val="0"/>
          <w:numId w:val="4"/>
        </w:numPr>
        <w:spacing w:after="0"/>
        <w:rPr>
          <w:rFonts w:asciiTheme="minorHAnsi" w:hAnsiTheme="minorHAnsi" w:cstheme="minorHAnsi"/>
        </w:rPr>
      </w:pPr>
      <w:r w:rsidRPr="00A56386">
        <w:rPr>
          <w:rFonts w:asciiTheme="minorHAnsi" w:hAnsiTheme="minorHAnsi" w:cstheme="minorHAnsi"/>
        </w:rPr>
        <w:t xml:space="preserve">All applicable government taxes 15% GST. </w:t>
      </w:r>
    </w:p>
    <w:p w:rsidR="00E54F6A" w:rsidRPr="00A56386" w:rsidRDefault="00E54F6A" w:rsidP="00E54F6A">
      <w:pPr>
        <w:numPr>
          <w:ilvl w:val="0"/>
          <w:numId w:val="4"/>
        </w:numPr>
        <w:spacing w:after="0"/>
        <w:rPr>
          <w:rFonts w:asciiTheme="minorHAnsi" w:hAnsiTheme="minorHAnsi" w:cstheme="minorHAnsi"/>
        </w:rPr>
      </w:pPr>
      <w:r w:rsidRPr="00A56386">
        <w:rPr>
          <w:rFonts w:asciiTheme="minorHAnsi" w:hAnsiTheme="minorHAnsi" w:cstheme="minorHAnsi"/>
        </w:rPr>
        <w:t>Daily cooked breakfast in Hotel’s restaurant, in case of no restaurant at hotel/ motel, Continental breakfast will be served in your room a day prior.</w:t>
      </w:r>
    </w:p>
    <w:p w:rsidR="00E54F6A" w:rsidRPr="00A56386" w:rsidRDefault="00E54F6A" w:rsidP="00E54F6A">
      <w:pPr>
        <w:numPr>
          <w:ilvl w:val="0"/>
          <w:numId w:val="4"/>
        </w:numPr>
        <w:spacing w:after="0"/>
        <w:rPr>
          <w:rFonts w:asciiTheme="minorHAnsi" w:hAnsiTheme="minorHAnsi" w:cstheme="minorHAnsi"/>
        </w:rPr>
      </w:pPr>
      <w:r w:rsidRPr="00A56386">
        <w:rPr>
          <w:rFonts w:asciiTheme="minorHAnsi" w:hAnsiTheme="minorHAnsi" w:cstheme="minorHAnsi"/>
        </w:rPr>
        <w:t>Sightseeing &amp; entrances fees as per itinerary.</w:t>
      </w:r>
    </w:p>
    <w:p w:rsidR="00E54F6A" w:rsidRPr="00A56386" w:rsidRDefault="00E54F6A" w:rsidP="00E54F6A">
      <w:pPr>
        <w:numPr>
          <w:ilvl w:val="0"/>
          <w:numId w:val="4"/>
        </w:numPr>
        <w:spacing w:after="0"/>
        <w:rPr>
          <w:rFonts w:asciiTheme="minorHAnsi" w:hAnsiTheme="minorHAnsi" w:cstheme="minorHAnsi"/>
        </w:rPr>
      </w:pPr>
      <w:r w:rsidRPr="00A56386">
        <w:rPr>
          <w:rFonts w:asciiTheme="minorHAnsi" w:hAnsiTheme="minorHAnsi" w:cstheme="minorHAnsi"/>
        </w:rPr>
        <w:t xml:space="preserve"> All transfers and tours as mentioned in the itinerary</w:t>
      </w:r>
    </w:p>
    <w:p w:rsidR="002308AB" w:rsidRPr="00A56386" w:rsidRDefault="002308AB" w:rsidP="00444A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b/>
          <w:bCs/>
          <w:color w:val="auto"/>
          <w:sz w:val="22"/>
          <w:szCs w:val="22"/>
        </w:rPr>
      </w:pPr>
    </w:p>
    <w:p w:rsidR="00444A69" w:rsidRPr="00A56386" w:rsidRDefault="00444A69" w:rsidP="00444A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color w:val="auto"/>
          <w:sz w:val="22"/>
          <w:szCs w:val="22"/>
        </w:rPr>
      </w:pPr>
      <w:r w:rsidRPr="00A56386">
        <w:rPr>
          <w:rFonts w:asciiTheme="minorHAnsi" w:hAnsiTheme="minorHAnsi" w:cstheme="minorHAnsi"/>
          <w:b/>
          <w:bCs/>
          <w:color w:val="auto"/>
          <w:sz w:val="22"/>
          <w:szCs w:val="22"/>
        </w:rPr>
        <w:t xml:space="preserve">Exclusions: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International and Domestic Airfares for and from NZ. </w:t>
      </w:r>
    </w:p>
    <w:p w:rsidR="002308AB" w:rsidRPr="00A56386" w:rsidRDefault="002308AB" w:rsidP="00444A69">
      <w:pPr>
        <w:numPr>
          <w:ilvl w:val="0"/>
          <w:numId w:val="4"/>
        </w:numPr>
        <w:spacing w:after="0"/>
        <w:rPr>
          <w:rFonts w:asciiTheme="minorHAnsi" w:hAnsiTheme="minorHAnsi" w:cstheme="minorHAnsi"/>
        </w:rPr>
      </w:pPr>
      <w:r w:rsidRPr="00A56386">
        <w:rPr>
          <w:rFonts w:asciiTheme="minorHAnsi" w:hAnsiTheme="minorHAnsi" w:cstheme="minorHAnsi"/>
        </w:rPr>
        <w:t>Activity transfer</w:t>
      </w:r>
      <w:r w:rsidR="000532CA" w:rsidRPr="00A56386">
        <w:rPr>
          <w:rFonts w:asciiTheme="minorHAnsi" w:hAnsiTheme="minorHAnsi" w:cstheme="minorHAnsi"/>
        </w:rPr>
        <w:t>s</w:t>
      </w:r>
      <w:r w:rsidRPr="00A56386">
        <w:rPr>
          <w:rFonts w:asciiTheme="minorHAnsi" w:hAnsiTheme="minorHAnsi" w:cstheme="minorHAnsi"/>
        </w:rPr>
        <w:t xml:space="preserve"> if any (unless specify)</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Cost of travel insurance</w:t>
      </w:r>
      <w:r w:rsidR="00E54F6A" w:rsidRPr="00A56386">
        <w:rPr>
          <w:rFonts w:asciiTheme="minorHAnsi" w:hAnsiTheme="minorHAnsi" w:cstheme="minorHAnsi"/>
        </w:rPr>
        <w:t xml:space="preserve"> or any other insurance</w:t>
      </w:r>
      <w:r w:rsidRPr="00A56386">
        <w:rPr>
          <w:rFonts w:asciiTheme="minorHAnsi" w:hAnsiTheme="minorHAnsi" w:cstheme="minorHAnsi"/>
        </w:rPr>
        <w:t xml:space="preserve">.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Cost of Optional &amp; Add-On tours unless mentioned otherwise.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Porterage at hotels, airports, tips, insurance, laundry, wines, mineral water, telephone charges and all items of personal nature and also food &amp; drinks not forming a part of the group menus.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Meals if not mentioned in the itinerary.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Additional transfer if any.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Toll, parking &amp; Fuel at all destinations as well as hotels.</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GPS &amp; Excess Insurance if not mentioned in inclusions.</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Any damage for hotel rooms / coach.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Any Bond (Hotel will require cash or credit card bond &amp; Rental car company will require credit card bond) during stay, from client. </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Any optional activities and transfer if require.</w:t>
      </w:r>
    </w:p>
    <w:p w:rsidR="00444A69" w:rsidRPr="00A56386" w:rsidRDefault="00444A69" w:rsidP="00444A69">
      <w:pPr>
        <w:numPr>
          <w:ilvl w:val="0"/>
          <w:numId w:val="4"/>
        </w:numPr>
        <w:spacing w:after="0"/>
        <w:rPr>
          <w:rFonts w:asciiTheme="minorHAnsi" w:hAnsiTheme="minorHAnsi" w:cstheme="minorHAnsi"/>
        </w:rPr>
      </w:pPr>
      <w:r w:rsidRPr="00A56386">
        <w:rPr>
          <w:rFonts w:asciiTheme="minorHAnsi" w:hAnsiTheme="minorHAnsi" w:cstheme="minorHAnsi"/>
        </w:rPr>
        <w:t xml:space="preserve">Anything not specifically mentioned in 'Tour Price Includes' box </w:t>
      </w:r>
    </w:p>
    <w:p w:rsidR="00444A69" w:rsidRPr="00A56386" w:rsidRDefault="00444A69" w:rsidP="00444A69">
      <w:pPr>
        <w:autoSpaceDE w:val="0"/>
        <w:autoSpaceDN w:val="0"/>
        <w:adjustRightInd w:val="0"/>
        <w:spacing w:after="0" w:line="240" w:lineRule="auto"/>
        <w:rPr>
          <w:rFonts w:asciiTheme="minorHAnsi" w:hAnsiTheme="minorHAnsi" w:cstheme="minorHAnsi"/>
          <w:b/>
          <w:bCs/>
        </w:rPr>
      </w:pPr>
    </w:p>
    <w:p w:rsidR="00444A69" w:rsidRPr="00A56386" w:rsidRDefault="00444A69" w:rsidP="00444A69">
      <w:pPr>
        <w:autoSpaceDE w:val="0"/>
        <w:autoSpaceDN w:val="0"/>
        <w:adjustRightInd w:val="0"/>
        <w:spacing w:after="0" w:line="240" w:lineRule="auto"/>
        <w:rPr>
          <w:rFonts w:asciiTheme="minorHAnsi" w:hAnsiTheme="minorHAnsi" w:cstheme="minorHAnsi"/>
        </w:rPr>
      </w:pPr>
      <w:r w:rsidRPr="00A56386">
        <w:rPr>
          <w:rFonts w:asciiTheme="minorHAnsi" w:hAnsiTheme="minorHAnsi" w:cstheme="minorHAnsi"/>
          <w:b/>
          <w:bCs/>
        </w:rPr>
        <w:lastRenderedPageBreak/>
        <w:t xml:space="preserve">IMP: </w:t>
      </w:r>
      <w:r w:rsidRPr="00A56386">
        <w:rPr>
          <w:rFonts w:asciiTheme="minorHAnsi" w:hAnsiTheme="minorHAnsi" w:cstheme="minorHAnsi"/>
        </w:rPr>
        <w:t>Tour package is based on above mentioned hotels only. In case of any change in the hotel at any location additional charges will apply. Mentioned hotels are subject to availability. No rooms are blocked at this stage.</w:t>
      </w:r>
    </w:p>
    <w:p w:rsidR="00444A69" w:rsidRPr="00A56386" w:rsidRDefault="00444A69" w:rsidP="00444A69">
      <w:pPr>
        <w:spacing w:after="0"/>
        <w:rPr>
          <w:rFonts w:asciiTheme="minorHAnsi" w:hAnsiTheme="minorHAnsi" w:cstheme="minorHAnsi"/>
        </w:rPr>
      </w:pPr>
    </w:p>
    <w:p w:rsidR="00795BC6" w:rsidRPr="00A56386" w:rsidRDefault="00795BC6" w:rsidP="00DD3929">
      <w:pPr>
        <w:spacing w:after="0"/>
        <w:rPr>
          <w:rFonts w:asciiTheme="minorHAnsi" w:hAnsiTheme="minorHAnsi" w:cstheme="minorHAnsi"/>
        </w:rPr>
      </w:pPr>
    </w:p>
    <w:sectPr w:rsidR="00795BC6" w:rsidRPr="00A56386" w:rsidSect="00DD3929">
      <w:footerReference w:type="default" r:id="rId7"/>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2E" w:rsidRDefault="00972C2E" w:rsidP="00795BC6">
      <w:pPr>
        <w:spacing w:after="0" w:line="240" w:lineRule="auto"/>
      </w:pPr>
      <w:r>
        <w:separator/>
      </w:r>
    </w:p>
  </w:endnote>
  <w:endnote w:type="continuationSeparator" w:id="1">
    <w:p w:rsidR="00972C2E" w:rsidRDefault="00972C2E" w:rsidP="0079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C6" w:rsidRDefault="00795BC6" w:rsidP="00795B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2E" w:rsidRDefault="00972C2E" w:rsidP="00795BC6">
      <w:pPr>
        <w:spacing w:after="0" w:line="240" w:lineRule="auto"/>
      </w:pPr>
      <w:r>
        <w:separator/>
      </w:r>
    </w:p>
  </w:footnote>
  <w:footnote w:type="continuationSeparator" w:id="1">
    <w:p w:rsidR="00972C2E" w:rsidRDefault="00972C2E" w:rsidP="00795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111"/>
    <w:multiLevelType w:val="hybridMultilevel"/>
    <w:tmpl w:val="33FA6EB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24829B5"/>
    <w:multiLevelType w:val="hybridMultilevel"/>
    <w:tmpl w:val="928E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1D60B0"/>
    <w:multiLevelType w:val="hybridMultilevel"/>
    <w:tmpl w:val="0A1E6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4640AF"/>
    <w:multiLevelType w:val="hybridMultilevel"/>
    <w:tmpl w:val="671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C6B"/>
    <w:rsid w:val="000050DB"/>
    <w:rsid w:val="0004477E"/>
    <w:rsid w:val="000532CA"/>
    <w:rsid w:val="001209EA"/>
    <w:rsid w:val="001B14F4"/>
    <w:rsid w:val="001C586A"/>
    <w:rsid w:val="001E21D4"/>
    <w:rsid w:val="002308AB"/>
    <w:rsid w:val="00234E8F"/>
    <w:rsid w:val="00252BB6"/>
    <w:rsid w:val="00272954"/>
    <w:rsid w:val="002D2C82"/>
    <w:rsid w:val="002F16D9"/>
    <w:rsid w:val="003168B6"/>
    <w:rsid w:val="00351541"/>
    <w:rsid w:val="003E0C6B"/>
    <w:rsid w:val="00444A69"/>
    <w:rsid w:val="0050678B"/>
    <w:rsid w:val="005374DD"/>
    <w:rsid w:val="00546FEA"/>
    <w:rsid w:val="00555464"/>
    <w:rsid w:val="005C3A98"/>
    <w:rsid w:val="005E3DE0"/>
    <w:rsid w:val="005E4260"/>
    <w:rsid w:val="0061771D"/>
    <w:rsid w:val="00695739"/>
    <w:rsid w:val="007605CA"/>
    <w:rsid w:val="00795BC6"/>
    <w:rsid w:val="009003E9"/>
    <w:rsid w:val="009450ED"/>
    <w:rsid w:val="009721F8"/>
    <w:rsid w:val="00972C2E"/>
    <w:rsid w:val="00A56386"/>
    <w:rsid w:val="00AE0527"/>
    <w:rsid w:val="00B36C1E"/>
    <w:rsid w:val="00BF03DC"/>
    <w:rsid w:val="00C20317"/>
    <w:rsid w:val="00C20F97"/>
    <w:rsid w:val="00C61EC1"/>
    <w:rsid w:val="00D156F6"/>
    <w:rsid w:val="00D57293"/>
    <w:rsid w:val="00D74E99"/>
    <w:rsid w:val="00D977AB"/>
    <w:rsid w:val="00DA70CD"/>
    <w:rsid w:val="00DB4E4C"/>
    <w:rsid w:val="00DD10E4"/>
    <w:rsid w:val="00DD3929"/>
    <w:rsid w:val="00DF4736"/>
    <w:rsid w:val="00E54F6A"/>
    <w:rsid w:val="00E74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C6"/>
    <w:pPr>
      <w:tabs>
        <w:tab w:val="center" w:pos="4680"/>
        <w:tab w:val="right" w:pos="9360"/>
      </w:tabs>
    </w:pPr>
  </w:style>
  <w:style w:type="character" w:customStyle="1" w:styleId="HeaderChar">
    <w:name w:val="Header Char"/>
    <w:basedOn w:val="DefaultParagraphFont"/>
    <w:link w:val="Header"/>
    <w:uiPriority w:val="99"/>
    <w:rsid w:val="00795BC6"/>
    <w:rPr>
      <w:sz w:val="22"/>
      <w:szCs w:val="22"/>
    </w:rPr>
  </w:style>
  <w:style w:type="paragraph" w:styleId="Footer">
    <w:name w:val="footer"/>
    <w:basedOn w:val="Normal"/>
    <w:link w:val="FooterChar"/>
    <w:uiPriority w:val="99"/>
    <w:semiHidden/>
    <w:unhideWhenUsed/>
    <w:rsid w:val="00795BC6"/>
    <w:pPr>
      <w:tabs>
        <w:tab w:val="center" w:pos="4680"/>
        <w:tab w:val="right" w:pos="9360"/>
      </w:tabs>
    </w:pPr>
  </w:style>
  <w:style w:type="character" w:customStyle="1" w:styleId="FooterChar">
    <w:name w:val="Footer Char"/>
    <w:basedOn w:val="DefaultParagraphFont"/>
    <w:link w:val="Footer"/>
    <w:uiPriority w:val="99"/>
    <w:semiHidden/>
    <w:rsid w:val="00795BC6"/>
    <w:rPr>
      <w:sz w:val="22"/>
      <w:szCs w:val="22"/>
    </w:rPr>
  </w:style>
  <w:style w:type="paragraph" w:styleId="BalloonText">
    <w:name w:val="Balloon Text"/>
    <w:basedOn w:val="Normal"/>
    <w:link w:val="BalloonTextChar"/>
    <w:uiPriority w:val="99"/>
    <w:semiHidden/>
    <w:unhideWhenUsed/>
    <w:rsid w:val="0079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C6"/>
    <w:rPr>
      <w:rFonts w:ascii="Tahoma" w:hAnsi="Tahoma" w:cs="Tahoma"/>
      <w:sz w:val="16"/>
      <w:szCs w:val="16"/>
    </w:rPr>
  </w:style>
  <w:style w:type="paragraph" w:styleId="HTMLPreformatted">
    <w:name w:val="HTML Preformatted"/>
    <w:basedOn w:val="Normal"/>
    <w:link w:val="HTMLPreformattedChar"/>
    <w:rsid w:val="0079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NZ" w:eastAsia="en-NZ"/>
    </w:rPr>
  </w:style>
  <w:style w:type="character" w:customStyle="1" w:styleId="HTMLPreformattedChar">
    <w:name w:val="HTML Preformatted Char"/>
    <w:basedOn w:val="DefaultParagraphFont"/>
    <w:link w:val="HTMLPreformatted"/>
    <w:rsid w:val="00795BC6"/>
    <w:rPr>
      <w:rFonts w:ascii="Courier New" w:eastAsia="Times New Roman" w:hAnsi="Courier New" w:cs="Courier New"/>
      <w:color w:val="000000"/>
      <w:lang w:val="en-NZ" w:eastAsia="en-NZ"/>
    </w:rPr>
  </w:style>
  <w:style w:type="paragraph" w:customStyle="1" w:styleId="Default">
    <w:name w:val="Default"/>
    <w:rsid w:val="00795BC6"/>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356402">
      <w:bodyDiv w:val="1"/>
      <w:marLeft w:val="0"/>
      <w:marRight w:val="0"/>
      <w:marTop w:val="0"/>
      <w:marBottom w:val="0"/>
      <w:divBdr>
        <w:top w:val="none" w:sz="0" w:space="0" w:color="auto"/>
        <w:left w:val="none" w:sz="0" w:space="0" w:color="auto"/>
        <w:bottom w:val="none" w:sz="0" w:space="0" w:color="auto"/>
        <w:right w:val="none" w:sz="0" w:space="0" w:color="auto"/>
      </w:divBdr>
    </w:div>
    <w:div w:id="444010551">
      <w:bodyDiv w:val="1"/>
      <w:marLeft w:val="0"/>
      <w:marRight w:val="0"/>
      <w:marTop w:val="0"/>
      <w:marBottom w:val="0"/>
      <w:divBdr>
        <w:top w:val="none" w:sz="0" w:space="0" w:color="auto"/>
        <w:left w:val="none" w:sz="0" w:space="0" w:color="auto"/>
        <w:bottom w:val="none" w:sz="0" w:space="0" w:color="auto"/>
        <w:right w:val="none" w:sz="0" w:space="0" w:color="auto"/>
      </w:divBdr>
    </w:div>
    <w:div w:id="508914084">
      <w:bodyDiv w:val="1"/>
      <w:marLeft w:val="0"/>
      <w:marRight w:val="0"/>
      <w:marTop w:val="0"/>
      <w:marBottom w:val="0"/>
      <w:divBdr>
        <w:top w:val="none" w:sz="0" w:space="0" w:color="auto"/>
        <w:left w:val="none" w:sz="0" w:space="0" w:color="auto"/>
        <w:bottom w:val="none" w:sz="0" w:space="0" w:color="auto"/>
        <w:right w:val="none" w:sz="0" w:space="0" w:color="auto"/>
      </w:divBdr>
    </w:div>
    <w:div w:id="676923079">
      <w:bodyDiv w:val="1"/>
      <w:marLeft w:val="0"/>
      <w:marRight w:val="0"/>
      <w:marTop w:val="0"/>
      <w:marBottom w:val="0"/>
      <w:divBdr>
        <w:top w:val="none" w:sz="0" w:space="0" w:color="auto"/>
        <w:left w:val="none" w:sz="0" w:space="0" w:color="auto"/>
        <w:bottom w:val="none" w:sz="0" w:space="0" w:color="auto"/>
        <w:right w:val="none" w:sz="0" w:space="0" w:color="auto"/>
      </w:divBdr>
    </w:div>
    <w:div w:id="1085568794">
      <w:bodyDiv w:val="1"/>
      <w:marLeft w:val="0"/>
      <w:marRight w:val="0"/>
      <w:marTop w:val="0"/>
      <w:marBottom w:val="0"/>
      <w:divBdr>
        <w:top w:val="none" w:sz="0" w:space="0" w:color="auto"/>
        <w:left w:val="none" w:sz="0" w:space="0" w:color="auto"/>
        <w:bottom w:val="none" w:sz="0" w:space="0" w:color="auto"/>
        <w:right w:val="none" w:sz="0" w:space="0" w:color="auto"/>
      </w:divBdr>
    </w:div>
    <w:div w:id="1167937488">
      <w:bodyDiv w:val="1"/>
      <w:marLeft w:val="0"/>
      <w:marRight w:val="0"/>
      <w:marTop w:val="0"/>
      <w:marBottom w:val="0"/>
      <w:divBdr>
        <w:top w:val="none" w:sz="0" w:space="0" w:color="auto"/>
        <w:left w:val="none" w:sz="0" w:space="0" w:color="auto"/>
        <w:bottom w:val="none" w:sz="0" w:space="0" w:color="auto"/>
        <w:right w:val="none" w:sz="0" w:space="0" w:color="auto"/>
      </w:divBdr>
    </w:div>
    <w:div w:id="1181549198">
      <w:bodyDiv w:val="1"/>
      <w:marLeft w:val="0"/>
      <w:marRight w:val="0"/>
      <w:marTop w:val="0"/>
      <w:marBottom w:val="0"/>
      <w:divBdr>
        <w:top w:val="none" w:sz="0" w:space="0" w:color="auto"/>
        <w:left w:val="none" w:sz="0" w:space="0" w:color="auto"/>
        <w:bottom w:val="none" w:sz="0" w:space="0" w:color="auto"/>
        <w:right w:val="none" w:sz="0" w:space="0" w:color="auto"/>
      </w:divBdr>
    </w:div>
    <w:div w:id="1506356137">
      <w:bodyDiv w:val="1"/>
      <w:marLeft w:val="0"/>
      <w:marRight w:val="0"/>
      <w:marTop w:val="0"/>
      <w:marBottom w:val="0"/>
      <w:divBdr>
        <w:top w:val="none" w:sz="0" w:space="0" w:color="auto"/>
        <w:left w:val="none" w:sz="0" w:space="0" w:color="auto"/>
        <w:bottom w:val="none" w:sz="0" w:space="0" w:color="auto"/>
        <w:right w:val="none" w:sz="0" w:space="0" w:color="auto"/>
      </w:divBdr>
    </w:div>
    <w:div w:id="1583366953">
      <w:bodyDiv w:val="1"/>
      <w:marLeft w:val="0"/>
      <w:marRight w:val="0"/>
      <w:marTop w:val="0"/>
      <w:marBottom w:val="0"/>
      <w:divBdr>
        <w:top w:val="none" w:sz="0" w:space="0" w:color="auto"/>
        <w:left w:val="none" w:sz="0" w:space="0" w:color="auto"/>
        <w:bottom w:val="none" w:sz="0" w:space="0" w:color="auto"/>
        <w:right w:val="none" w:sz="0" w:space="0" w:color="auto"/>
      </w:divBdr>
    </w:div>
    <w:div w:id="1712265275">
      <w:bodyDiv w:val="1"/>
      <w:marLeft w:val="0"/>
      <w:marRight w:val="0"/>
      <w:marTop w:val="0"/>
      <w:marBottom w:val="0"/>
      <w:divBdr>
        <w:top w:val="none" w:sz="0" w:space="0" w:color="auto"/>
        <w:left w:val="none" w:sz="0" w:space="0" w:color="auto"/>
        <w:bottom w:val="none" w:sz="0" w:space="0" w:color="auto"/>
        <w:right w:val="none" w:sz="0" w:space="0" w:color="auto"/>
      </w:divBdr>
    </w:div>
    <w:div w:id="1835876815">
      <w:bodyDiv w:val="1"/>
      <w:marLeft w:val="0"/>
      <w:marRight w:val="0"/>
      <w:marTop w:val="0"/>
      <w:marBottom w:val="0"/>
      <w:divBdr>
        <w:top w:val="none" w:sz="0" w:space="0" w:color="auto"/>
        <w:left w:val="none" w:sz="0" w:space="0" w:color="auto"/>
        <w:bottom w:val="none" w:sz="0" w:space="0" w:color="auto"/>
        <w:right w:val="none" w:sz="0" w:space="0" w:color="auto"/>
      </w:divBdr>
    </w:div>
    <w:div w:id="19853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AMI</cp:lastModifiedBy>
  <cp:revision>32</cp:revision>
  <cp:lastPrinted>2013-03-22T22:43:00Z</cp:lastPrinted>
  <dcterms:created xsi:type="dcterms:W3CDTF">2012-01-08T02:31:00Z</dcterms:created>
  <dcterms:modified xsi:type="dcterms:W3CDTF">2014-09-01T11:00:00Z</dcterms:modified>
</cp:coreProperties>
</file>